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62F" w:rsidRPr="00B072A3" w:rsidRDefault="001B462F" w:rsidP="001B462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072A3">
        <w:rPr>
          <w:rFonts w:ascii="Times New Roman" w:eastAsia="Calibri" w:hAnsi="Times New Roman" w:cs="Times New Roman"/>
          <w:b/>
          <w:sz w:val="24"/>
          <w:szCs w:val="24"/>
        </w:rPr>
        <w:t xml:space="preserve">Пояснительная записка к КТП </w:t>
      </w:r>
      <w:r w:rsidR="00240C95">
        <w:rPr>
          <w:rFonts w:ascii="Times New Roman" w:eastAsia="Calibri" w:hAnsi="Times New Roman" w:cs="Times New Roman"/>
          <w:b/>
          <w:sz w:val="24"/>
          <w:szCs w:val="24"/>
        </w:rPr>
        <w:t>10</w:t>
      </w:r>
      <w:r w:rsidRPr="00B072A3">
        <w:rPr>
          <w:rFonts w:ascii="Times New Roman" w:eastAsia="Calibri" w:hAnsi="Times New Roman" w:cs="Times New Roman"/>
          <w:b/>
          <w:sz w:val="24"/>
          <w:szCs w:val="24"/>
        </w:rPr>
        <w:t xml:space="preserve"> класса.</w:t>
      </w:r>
    </w:p>
    <w:p w:rsidR="001B462F" w:rsidRPr="00B072A3" w:rsidRDefault="001B462F" w:rsidP="001B462F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072A3">
        <w:rPr>
          <w:rFonts w:ascii="Times New Roman" w:eastAsia="Calibri" w:hAnsi="Times New Roman" w:cs="Times New Roman"/>
          <w:sz w:val="24"/>
          <w:szCs w:val="24"/>
        </w:rPr>
        <w:t xml:space="preserve">В связи с поздним устройством на работу на место вакансии, шло отставание по программе на 4 часа. </w:t>
      </w:r>
    </w:p>
    <w:p w:rsidR="001B462F" w:rsidRDefault="001B462F" w:rsidP="001B462F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072A3">
        <w:rPr>
          <w:rFonts w:ascii="Times New Roman" w:eastAsia="Calibri" w:hAnsi="Times New Roman" w:cs="Times New Roman"/>
          <w:sz w:val="24"/>
          <w:szCs w:val="24"/>
        </w:rPr>
        <w:t>Отставание по программе ликвидировано следующим образом:</w:t>
      </w:r>
    </w:p>
    <w:p w:rsidR="001B462F" w:rsidRPr="009538E4" w:rsidRDefault="001B462F" w:rsidP="001B462F">
      <w:pPr>
        <w:pStyle w:val="a3"/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Calibri" w:hAnsi="Times New Roman" w:cs="Times New Roman"/>
          <w:sz w:val="24"/>
          <w:szCs w:val="24"/>
        </w:rPr>
      </w:pPr>
      <w:r w:rsidRPr="009538E4">
        <w:rPr>
          <w:rFonts w:ascii="Times New Roman" w:eastAsia="Calibri" w:hAnsi="Times New Roman" w:cs="Times New Roman"/>
          <w:sz w:val="24"/>
          <w:szCs w:val="24"/>
        </w:rPr>
        <w:t>Запланированные уроки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9538E4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="008A5758">
        <w:rPr>
          <w:rFonts w:ascii="Times New Roman" w:eastAsia="Calibri" w:hAnsi="Times New Roman" w:cs="Times New Roman"/>
          <w:sz w:val="24"/>
          <w:szCs w:val="24"/>
        </w:rPr>
        <w:t>16</w:t>
      </w:r>
      <w:r w:rsidRPr="009538E4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8A5758">
        <w:rPr>
          <w:rFonts w:ascii="Times New Roman" w:eastAsia="Calibri" w:hAnsi="Times New Roman" w:cs="Times New Roman"/>
          <w:sz w:val="24"/>
          <w:szCs w:val="24"/>
        </w:rPr>
        <w:t>Зачет по теме</w:t>
      </w:r>
      <w:proofErr w:type="gramStart"/>
      <w:r w:rsidR="008A5758">
        <w:rPr>
          <w:rFonts w:ascii="Times New Roman" w:eastAsia="Calibri" w:hAnsi="Times New Roman" w:cs="Times New Roman"/>
          <w:sz w:val="24"/>
          <w:szCs w:val="24"/>
        </w:rPr>
        <w:t>:»</w:t>
      </w:r>
      <w:proofErr w:type="gramEnd"/>
      <w:r w:rsidR="008A5758">
        <w:rPr>
          <w:rFonts w:ascii="Times New Roman" w:eastAsia="Calibri" w:hAnsi="Times New Roman" w:cs="Times New Roman"/>
          <w:sz w:val="24"/>
          <w:szCs w:val="24"/>
        </w:rPr>
        <w:t>Население мира»</w:t>
      </w:r>
      <w:r w:rsidRPr="009538E4">
        <w:rPr>
          <w:rFonts w:ascii="Times New Roman" w:eastAsia="Calibri" w:hAnsi="Times New Roman" w:cs="Times New Roman"/>
          <w:sz w:val="24"/>
          <w:szCs w:val="24"/>
        </w:rPr>
        <w:t xml:space="preserve"> и №</w:t>
      </w:r>
      <w:r w:rsidR="008A5758">
        <w:rPr>
          <w:rFonts w:ascii="Times New Roman" w:eastAsia="Calibri" w:hAnsi="Times New Roman" w:cs="Times New Roman"/>
          <w:sz w:val="24"/>
          <w:szCs w:val="24"/>
        </w:rPr>
        <w:t xml:space="preserve">17 </w:t>
      </w:r>
      <w:r w:rsidRPr="009538E4">
        <w:rPr>
          <w:rFonts w:ascii="Times New Roman" w:eastAsia="Calibri" w:hAnsi="Times New Roman" w:cs="Times New Roman"/>
          <w:sz w:val="24"/>
          <w:szCs w:val="24"/>
        </w:rPr>
        <w:t>«</w:t>
      </w:r>
      <w:r w:rsidR="008A5758">
        <w:rPr>
          <w:rFonts w:ascii="Times New Roman" w:eastAsia="Calibri" w:hAnsi="Times New Roman" w:cs="Times New Roman"/>
          <w:sz w:val="24"/>
          <w:szCs w:val="24"/>
        </w:rPr>
        <w:t>НТР и ее влияние на мировое хозяйство</w:t>
      </w:r>
      <w:r w:rsidRPr="009538E4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  <w:r w:rsidRPr="009538E4">
        <w:rPr>
          <w:rFonts w:ascii="Times New Roman" w:eastAsia="Calibri" w:hAnsi="Times New Roman" w:cs="Times New Roman"/>
          <w:sz w:val="24"/>
          <w:szCs w:val="24"/>
        </w:rPr>
        <w:t xml:space="preserve"> соединили в один урок №</w:t>
      </w:r>
      <w:r w:rsidR="008A5758">
        <w:rPr>
          <w:rFonts w:ascii="Times New Roman" w:eastAsia="Calibri" w:hAnsi="Times New Roman" w:cs="Times New Roman"/>
          <w:sz w:val="24"/>
          <w:szCs w:val="24"/>
        </w:rPr>
        <w:t>16</w:t>
      </w:r>
      <w:r w:rsidRPr="009538E4">
        <w:rPr>
          <w:rFonts w:ascii="Times New Roman" w:eastAsia="Calibri" w:hAnsi="Times New Roman" w:cs="Times New Roman"/>
          <w:sz w:val="24"/>
          <w:szCs w:val="24"/>
        </w:rPr>
        <w:t>, который назывался «</w:t>
      </w:r>
      <w:r w:rsidR="008A5758">
        <w:rPr>
          <w:rFonts w:ascii="Times New Roman" w:eastAsia="Calibri" w:hAnsi="Times New Roman" w:cs="Times New Roman"/>
          <w:sz w:val="24"/>
          <w:szCs w:val="24"/>
        </w:rPr>
        <w:t>НТР и ее влияние на мировое хозяйство</w:t>
      </w:r>
      <w:r w:rsidRPr="009538E4">
        <w:rPr>
          <w:rFonts w:ascii="Times New Roman" w:eastAsia="Calibri" w:hAnsi="Times New Roman" w:cs="Times New Roman"/>
          <w:sz w:val="24"/>
          <w:szCs w:val="24"/>
        </w:rPr>
        <w:t xml:space="preserve">», в котором </w:t>
      </w:r>
      <w:proofErr w:type="spellStart"/>
      <w:r w:rsidRPr="009538E4">
        <w:rPr>
          <w:rFonts w:ascii="Times New Roman" w:eastAsia="Calibri" w:hAnsi="Times New Roman" w:cs="Times New Roman"/>
          <w:sz w:val="24"/>
          <w:szCs w:val="24"/>
        </w:rPr>
        <w:t>содержал</w:t>
      </w:r>
      <w:r w:rsidR="008A5758">
        <w:rPr>
          <w:rFonts w:ascii="Times New Roman" w:eastAsia="Calibri" w:hAnsi="Times New Roman" w:cs="Times New Roman"/>
          <w:sz w:val="24"/>
          <w:szCs w:val="24"/>
        </w:rPr>
        <w:t>атся</w:t>
      </w:r>
      <w:proofErr w:type="spellEnd"/>
      <w:r w:rsidRPr="009538E4">
        <w:rPr>
          <w:rFonts w:ascii="Times New Roman" w:eastAsia="Calibri" w:hAnsi="Times New Roman" w:cs="Times New Roman"/>
          <w:sz w:val="24"/>
          <w:szCs w:val="24"/>
        </w:rPr>
        <w:t xml:space="preserve"> основные понятия и причинно-следственные связи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двух уроков</w:t>
      </w:r>
      <w:r w:rsidRPr="009538E4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B462F" w:rsidRPr="00B072A3" w:rsidRDefault="008A5758" w:rsidP="001B462F">
      <w:pPr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Уроки </w:t>
      </w:r>
      <w:r w:rsidR="001B462F" w:rsidRPr="00B072A3">
        <w:rPr>
          <w:rFonts w:ascii="Times New Roman" w:eastAsia="Calibri" w:hAnsi="Times New Roman" w:cs="Times New Roman"/>
          <w:sz w:val="24"/>
          <w:szCs w:val="24"/>
        </w:rPr>
        <w:t xml:space="preserve">( № </w:t>
      </w:r>
      <w:r>
        <w:rPr>
          <w:rFonts w:ascii="Times New Roman" w:eastAsia="Calibri" w:hAnsi="Times New Roman" w:cs="Times New Roman"/>
          <w:sz w:val="24"/>
          <w:szCs w:val="24"/>
        </w:rPr>
        <w:t>23 «Электроэнергетика мира» и №24 «Горнодобывающая промышленность. Черная и Цветная металлургия»</w:t>
      </w:r>
      <w:r w:rsidR="001B462F" w:rsidRPr="00B072A3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>
        <w:rPr>
          <w:rFonts w:ascii="Times New Roman" w:eastAsia="Calibri" w:hAnsi="Times New Roman" w:cs="Times New Roman"/>
          <w:sz w:val="24"/>
          <w:szCs w:val="24"/>
        </w:rPr>
        <w:t>объединили в урок №22 «Горнодобывающая промышленность. Машиностроение мира».</w:t>
      </w:r>
    </w:p>
    <w:p w:rsidR="001B462F" w:rsidRDefault="001B462F" w:rsidP="001B462F">
      <w:pPr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Также уроки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№27 «</w:t>
      </w:r>
      <w:r w:rsidR="008A5758">
        <w:rPr>
          <w:rFonts w:ascii="Times New Roman" w:eastAsia="Calibri" w:hAnsi="Times New Roman" w:cs="Times New Roman"/>
          <w:sz w:val="24"/>
          <w:szCs w:val="24"/>
        </w:rPr>
        <w:t>Транспорт мира</w:t>
      </w:r>
      <w:r>
        <w:rPr>
          <w:rFonts w:ascii="Times New Roman" w:eastAsia="Calibri" w:hAnsi="Times New Roman" w:cs="Times New Roman"/>
          <w:sz w:val="24"/>
          <w:szCs w:val="24"/>
        </w:rPr>
        <w:t>» и №28 «</w:t>
      </w:r>
      <w:r w:rsidR="008A5758">
        <w:rPr>
          <w:rFonts w:ascii="Times New Roman" w:eastAsia="Calibri" w:hAnsi="Times New Roman" w:cs="Times New Roman"/>
          <w:sz w:val="24"/>
          <w:szCs w:val="24"/>
        </w:rPr>
        <w:t>Всемирные экономические отношения</w:t>
      </w:r>
      <w:r>
        <w:rPr>
          <w:rFonts w:ascii="Times New Roman" w:eastAsia="Calibri" w:hAnsi="Times New Roman" w:cs="Times New Roman"/>
          <w:sz w:val="24"/>
          <w:szCs w:val="24"/>
        </w:rPr>
        <w:t>» ) объединили в урок № 2</w:t>
      </w:r>
      <w:r w:rsidR="008A5758">
        <w:rPr>
          <w:rFonts w:ascii="Times New Roman" w:eastAsia="Calibri" w:hAnsi="Times New Roman" w:cs="Times New Roman"/>
          <w:sz w:val="24"/>
          <w:szCs w:val="24"/>
        </w:rPr>
        <w:t>5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8A5758">
        <w:rPr>
          <w:rFonts w:ascii="Times New Roman" w:eastAsia="Calibri" w:hAnsi="Times New Roman" w:cs="Times New Roman"/>
          <w:sz w:val="24"/>
          <w:szCs w:val="24"/>
        </w:rPr>
        <w:t>Транспорт мира. Всемирные экономические отношения</w:t>
      </w:r>
      <w:r>
        <w:rPr>
          <w:rFonts w:ascii="Times New Roman" w:eastAsia="Calibri" w:hAnsi="Times New Roman" w:cs="Times New Roman"/>
          <w:sz w:val="24"/>
          <w:szCs w:val="24"/>
        </w:rPr>
        <w:t>», включив в него вопросы по данным урокам.</w:t>
      </w:r>
    </w:p>
    <w:p w:rsidR="001B462F" w:rsidRDefault="001B462F" w:rsidP="001B462F">
      <w:pPr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Уроки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№29 «</w:t>
      </w:r>
      <w:r w:rsidR="008A5758">
        <w:rPr>
          <w:rFonts w:ascii="Times New Roman" w:eastAsia="Calibri" w:hAnsi="Times New Roman" w:cs="Times New Roman"/>
          <w:sz w:val="24"/>
          <w:szCs w:val="24"/>
        </w:rPr>
        <w:t xml:space="preserve">Зачет по теме: «География отраслей Мирового хозяйства», </w:t>
      </w:r>
      <w:r w:rsidR="00441784">
        <w:rPr>
          <w:rFonts w:ascii="Times New Roman" w:eastAsia="Calibri" w:hAnsi="Times New Roman" w:cs="Times New Roman"/>
          <w:sz w:val="24"/>
          <w:szCs w:val="24"/>
        </w:rPr>
        <w:t xml:space="preserve">№30 </w:t>
      </w:r>
      <w:r w:rsidR="008A5758">
        <w:rPr>
          <w:rFonts w:ascii="Times New Roman" w:eastAsia="Calibri" w:hAnsi="Times New Roman" w:cs="Times New Roman"/>
          <w:sz w:val="24"/>
          <w:szCs w:val="24"/>
        </w:rPr>
        <w:t>Контрольная работа №2 «Мировое хозяйство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441784">
        <w:rPr>
          <w:rFonts w:ascii="Times New Roman" w:eastAsia="Calibri" w:hAnsi="Times New Roman" w:cs="Times New Roman"/>
          <w:sz w:val="24"/>
          <w:szCs w:val="24"/>
        </w:rPr>
        <w:t xml:space="preserve">, №31 «Понятие о глобальных проблемах. </w:t>
      </w:r>
      <w:proofErr w:type="gramStart"/>
      <w:r w:rsidR="00441784">
        <w:rPr>
          <w:rFonts w:ascii="Times New Roman" w:eastAsia="Calibri" w:hAnsi="Times New Roman" w:cs="Times New Roman"/>
          <w:sz w:val="24"/>
          <w:szCs w:val="24"/>
        </w:rPr>
        <w:t>Взаимосвязь глобальных поблеем», №32 «Итоговый урок 1 полугодия»</w:t>
      </w:r>
      <w:r>
        <w:rPr>
          <w:rFonts w:ascii="Times New Roman" w:eastAsia="Calibri" w:hAnsi="Times New Roman" w:cs="Times New Roman"/>
          <w:sz w:val="24"/>
          <w:szCs w:val="24"/>
        </w:rPr>
        <w:t>)  интегрировали в один урок №2</w:t>
      </w:r>
      <w:r w:rsidR="00441784">
        <w:rPr>
          <w:rFonts w:ascii="Times New Roman" w:eastAsia="Calibri" w:hAnsi="Times New Roman" w:cs="Times New Roman"/>
          <w:sz w:val="24"/>
          <w:szCs w:val="24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>, который называется «</w:t>
      </w:r>
      <w:r w:rsidR="00441784">
        <w:rPr>
          <w:rFonts w:ascii="Times New Roman" w:eastAsia="Calibri" w:hAnsi="Times New Roman" w:cs="Times New Roman"/>
          <w:sz w:val="24"/>
          <w:szCs w:val="24"/>
        </w:rPr>
        <w:t>Контрольная работа №2 «Мировое хозяйство</w:t>
      </w:r>
      <w:r>
        <w:rPr>
          <w:rFonts w:ascii="Times New Roman" w:eastAsia="Calibri" w:hAnsi="Times New Roman" w:cs="Times New Roman"/>
          <w:sz w:val="24"/>
          <w:szCs w:val="24"/>
        </w:rPr>
        <w:t xml:space="preserve">», в него также включены основные </w:t>
      </w:r>
      <w:r w:rsidR="00441784">
        <w:rPr>
          <w:rFonts w:ascii="Times New Roman" w:eastAsia="Calibri" w:hAnsi="Times New Roman" w:cs="Times New Roman"/>
          <w:sz w:val="24"/>
          <w:szCs w:val="24"/>
        </w:rPr>
        <w:t>вопросы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данных уроков.</w:t>
      </w:r>
      <w:proofErr w:type="gramEnd"/>
    </w:p>
    <w:p w:rsidR="001B462F" w:rsidRPr="00A801C4" w:rsidRDefault="001B462F" w:rsidP="001B462F">
      <w:pPr>
        <w:numPr>
          <w:ilvl w:val="0"/>
          <w:numId w:val="1"/>
        </w:numPr>
        <w:spacing w:after="0" w:line="240" w:lineRule="auto"/>
        <w:ind w:left="0" w:firstLine="567"/>
        <w:rPr>
          <w:rFonts w:ascii="Times New Roman" w:eastAsia="Calibri" w:hAnsi="Times New Roman" w:cs="Times New Roman"/>
          <w:sz w:val="24"/>
          <w:szCs w:val="24"/>
        </w:rPr>
      </w:pPr>
    </w:p>
    <w:p w:rsidR="001B462F" w:rsidRPr="00B072A3" w:rsidRDefault="001B462F" w:rsidP="001B462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7370C" w:rsidRDefault="00A7370C"/>
    <w:sectPr w:rsidR="00A7370C" w:rsidSect="002624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12AB4"/>
    <w:multiLevelType w:val="hybridMultilevel"/>
    <w:tmpl w:val="82AEEFE0"/>
    <w:lvl w:ilvl="0" w:tplc="00E80DC6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462F"/>
    <w:rsid w:val="001B462F"/>
    <w:rsid w:val="00240C95"/>
    <w:rsid w:val="00441784"/>
    <w:rsid w:val="008A5758"/>
    <w:rsid w:val="00A7370C"/>
    <w:rsid w:val="00B97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6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Tereschenko AI</dc:creator>
  <cp:keywords/>
  <dc:description/>
  <cp:lastModifiedBy>Tereschenko AI</cp:lastModifiedBy>
  <cp:revision>4</cp:revision>
  <dcterms:created xsi:type="dcterms:W3CDTF">2017-01-25T03:11:00Z</dcterms:created>
  <dcterms:modified xsi:type="dcterms:W3CDTF">2017-01-25T03:56:00Z</dcterms:modified>
</cp:coreProperties>
</file>